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5A99B" w14:textId="77777777" w:rsidR="006C4118" w:rsidRDefault="006C4118" w:rsidP="00C17475">
      <w:pPr>
        <w:tabs>
          <w:tab w:val="left" w:pos="2340"/>
          <w:tab w:val="center" w:pos="5400"/>
        </w:tabs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bCs/>
          <w:smallCaps/>
          <w:color w:val="1F3864" w:themeColor="accent1" w:themeShade="80"/>
          <w:spacing w:val="20"/>
          <w:sz w:val="32"/>
          <w:szCs w:val="32"/>
        </w:rPr>
      </w:pPr>
    </w:p>
    <w:p w14:paraId="5E603B61" w14:textId="77777777" w:rsidR="006C4118" w:rsidRDefault="006C4118" w:rsidP="006C4118">
      <w:pPr>
        <w:tabs>
          <w:tab w:val="left" w:pos="2340"/>
          <w:tab w:val="center" w:pos="5400"/>
        </w:tabs>
        <w:autoSpaceDE w:val="0"/>
        <w:autoSpaceDN w:val="0"/>
        <w:adjustRightInd w:val="0"/>
        <w:spacing w:line="280" w:lineRule="atLeast"/>
        <w:rPr>
          <w:rFonts w:ascii="Arial" w:hAnsi="Arial" w:cs="Arial"/>
          <w:b/>
          <w:bCs/>
          <w:smallCaps/>
          <w:color w:val="1F3864" w:themeColor="accent1" w:themeShade="80"/>
          <w:spacing w:val="20"/>
          <w:sz w:val="32"/>
          <w:szCs w:val="32"/>
        </w:rPr>
      </w:pPr>
    </w:p>
    <w:p w14:paraId="60D2A314" w14:textId="67BC89E7" w:rsidR="006C4118" w:rsidRPr="00355992" w:rsidRDefault="006D17D1" w:rsidP="002B0F16">
      <w:pPr>
        <w:tabs>
          <w:tab w:val="left" w:pos="2340"/>
          <w:tab w:val="center" w:pos="5400"/>
        </w:tabs>
        <w:autoSpaceDE w:val="0"/>
        <w:autoSpaceDN w:val="0"/>
        <w:adjustRightInd w:val="0"/>
        <w:spacing w:line="280" w:lineRule="atLeast"/>
        <w:jc w:val="center"/>
        <w:rPr>
          <w:rFonts w:ascii="Arial" w:hAnsi="Arial" w:cs="Arial"/>
          <w:b/>
          <w:bCs/>
          <w:smallCaps/>
          <w:color w:val="1F3864" w:themeColor="accent1" w:themeShade="80"/>
          <w:spacing w:val="20"/>
          <w:sz w:val="32"/>
          <w:szCs w:val="32"/>
        </w:rPr>
      </w:pPr>
      <w:r w:rsidRPr="006B272D">
        <w:rPr>
          <w:rFonts w:ascii="Arial" w:hAnsi="Arial" w:cs="Arial"/>
          <w:b/>
          <w:bCs/>
          <w:smallCaps/>
          <w:color w:val="1F3864" w:themeColor="accent1" w:themeShade="80"/>
          <w:spacing w:val="20"/>
          <w:sz w:val="32"/>
          <w:szCs w:val="32"/>
        </w:rPr>
        <w:t xml:space="preserve">REB Initial Application Submission </w:t>
      </w:r>
      <w:r w:rsidR="00EE0A36" w:rsidRPr="006B272D">
        <w:rPr>
          <w:rFonts w:ascii="Arial" w:hAnsi="Arial" w:cs="Arial"/>
          <w:b/>
          <w:bCs/>
          <w:smallCaps/>
          <w:color w:val="1F3864" w:themeColor="accent1" w:themeShade="80"/>
          <w:spacing w:val="20"/>
          <w:sz w:val="32"/>
          <w:szCs w:val="32"/>
        </w:rPr>
        <w:t>Checklist</w:t>
      </w:r>
    </w:p>
    <w:tbl>
      <w:tblPr>
        <w:tblW w:w="0" w:type="auto"/>
        <w:jc w:val="center"/>
        <w:tblBorders>
          <w:top w:val="single" w:sz="18" w:space="0" w:color="1F3864" w:themeColor="accent1" w:themeShade="80"/>
          <w:left w:val="single" w:sz="18" w:space="0" w:color="1F3864" w:themeColor="accent1" w:themeShade="80"/>
          <w:bottom w:val="single" w:sz="18" w:space="0" w:color="1F3864" w:themeColor="accent1" w:themeShade="80"/>
          <w:right w:val="single" w:sz="18" w:space="0" w:color="1F3864" w:themeColor="accent1" w:themeShade="80"/>
          <w:insideH w:val="single" w:sz="18" w:space="0" w:color="1F3864" w:themeColor="accent1" w:themeShade="80"/>
          <w:insideV w:val="single" w:sz="18" w:space="0" w:color="1F3864" w:themeColor="accent1" w:themeShade="80"/>
        </w:tblBorders>
        <w:tblLook w:val="01E0" w:firstRow="1" w:lastRow="1" w:firstColumn="1" w:lastColumn="1" w:noHBand="0" w:noVBand="0"/>
      </w:tblPr>
      <w:tblGrid>
        <w:gridCol w:w="10197"/>
      </w:tblGrid>
      <w:tr w:rsidR="006D17D1" w:rsidRPr="00C27384" w14:paraId="480B89B1" w14:textId="77777777" w:rsidTr="006C4118">
        <w:trPr>
          <w:trHeight w:val="3758"/>
          <w:jc w:val="center"/>
        </w:trPr>
        <w:tc>
          <w:tcPr>
            <w:tcW w:w="10197" w:type="dxa"/>
          </w:tcPr>
          <w:p w14:paraId="16EF6B92" w14:textId="43C4F902" w:rsidR="00EE0A36" w:rsidRPr="00223538" w:rsidRDefault="00EE0A36" w:rsidP="003559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3538">
              <w:rPr>
                <w:rFonts w:ascii="Arial" w:hAnsi="Arial" w:cs="Arial"/>
              </w:rPr>
              <w:t xml:space="preserve">REB Applications </w:t>
            </w:r>
            <w:r w:rsidR="006D17D1" w:rsidRPr="00223538">
              <w:rPr>
                <w:rFonts w:ascii="Arial" w:hAnsi="Arial" w:cs="Arial"/>
              </w:rPr>
              <w:t xml:space="preserve">must be submitted </w:t>
            </w:r>
            <w:r w:rsidR="00DA0A75" w:rsidRPr="00223538">
              <w:rPr>
                <w:rFonts w:ascii="Arial" w:hAnsi="Arial" w:cs="Arial"/>
              </w:rPr>
              <w:t>to the</w:t>
            </w:r>
            <w:r w:rsidR="006D17D1" w:rsidRPr="00223538">
              <w:rPr>
                <w:rFonts w:ascii="Arial" w:hAnsi="Arial" w:cs="Arial"/>
              </w:rPr>
              <w:t xml:space="preserve"> Research Ethics Office </w:t>
            </w:r>
            <w:r w:rsidRPr="00223538">
              <w:rPr>
                <w:rFonts w:ascii="Arial" w:hAnsi="Arial" w:cs="Arial"/>
              </w:rPr>
              <w:t>via email</w:t>
            </w:r>
            <w:r w:rsidR="00E92FEF" w:rsidRPr="00223538">
              <w:rPr>
                <w:rFonts w:ascii="Arial" w:hAnsi="Arial" w:cs="Arial"/>
              </w:rPr>
              <w:t xml:space="preserve"> at</w:t>
            </w:r>
            <w:r w:rsidR="006D17D1" w:rsidRPr="00223538">
              <w:rPr>
                <w:rFonts w:ascii="Arial" w:hAnsi="Arial" w:cs="Arial"/>
              </w:rPr>
              <w:t xml:space="preserve"> </w:t>
            </w:r>
            <w:hyperlink r:id="rId8" w:history="1">
              <w:r w:rsidR="002C728E" w:rsidRPr="00223538">
                <w:rPr>
                  <w:rStyle w:val="Hyperlink"/>
                  <w:rFonts w:ascii="Arial" w:hAnsi="Arial" w:cs="Arial"/>
                </w:rPr>
                <w:t>reb@hrh.ca</w:t>
              </w:r>
            </w:hyperlink>
            <w:r w:rsidR="006D17D1" w:rsidRPr="00223538">
              <w:rPr>
                <w:rFonts w:ascii="Arial" w:hAnsi="Arial" w:cs="Arial"/>
              </w:rPr>
              <w:t xml:space="preserve"> by </w:t>
            </w:r>
            <w:r w:rsidR="002C728E" w:rsidRPr="00223538">
              <w:rPr>
                <w:rFonts w:ascii="Arial" w:hAnsi="Arial" w:cs="Arial"/>
              </w:rPr>
              <w:t>12</w:t>
            </w:r>
            <w:r w:rsidR="006D17D1" w:rsidRPr="00223538">
              <w:rPr>
                <w:rFonts w:ascii="Arial" w:hAnsi="Arial" w:cs="Arial"/>
              </w:rPr>
              <w:t xml:space="preserve">:00pm on the day of the submission deadline. </w:t>
            </w:r>
            <w:r w:rsidR="00E92FEF" w:rsidRPr="00223538">
              <w:rPr>
                <w:rFonts w:ascii="Arial" w:hAnsi="Arial" w:cs="Arial"/>
              </w:rPr>
              <w:t>Submission d</w:t>
            </w:r>
            <w:r w:rsidR="006D17D1" w:rsidRPr="00223538">
              <w:rPr>
                <w:rFonts w:ascii="Arial" w:hAnsi="Arial" w:cs="Arial"/>
              </w:rPr>
              <w:t xml:space="preserve">eadlines and meeting dates are posted on the </w:t>
            </w:r>
            <w:hyperlink r:id="rId9" w:history="1">
              <w:r w:rsidRPr="00223538">
                <w:rPr>
                  <w:rStyle w:val="Hyperlink"/>
                  <w:rFonts w:ascii="Arial" w:hAnsi="Arial" w:cs="Arial"/>
                </w:rPr>
                <w:t>Research Ethics Board webpage</w:t>
              </w:r>
            </w:hyperlink>
            <w:r w:rsidR="002C728E" w:rsidRPr="00223538">
              <w:rPr>
                <w:rFonts w:ascii="Arial" w:hAnsi="Arial" w:cs="Arial"/>
              </w:rPr>
              <w:t>.</w:t>
            </w:r>
            <w:r w:rsidRPr="00223538">
              <w:rPr>
                <w:rFonts w:ascii="Arial" w:hAnsi="Arial" w:cs="Arial"/>
              </w:rPr>
              <w:t xml:space="preserve"> </w:t>
            </w:r>
          </w:p>
          <w:p w14:paraId="4665ACD1" w14:textId="77777777" w:rsidR="002C728E" w:rsidRPr="00223538" w:rsidRDefault="002C728E" w:rsidP="003559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9F5D70F" w14:textId="10F002D0" w:rsidR="006D17D1" w:rsidRPr="00223538" w:rsidRDefault="00EE0A36" w:rsidP="002C728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3538">
              <w:rPr>
                <w:rFonts w:ascii="Arial" w:hAnsi="Arial" w:cs="Arial"/>
              </w:rPr>
              <w:t xml:space="preserve">Please include a completed </w:t>
            </w:r>
            <w:r w:rsidR="00E92FEF" w:rsidRPr="00223538">
              <w:rPr>
                <w:rFonts w:ascii="Arial" w:hAnsi="Arial" w:cs="Arial"/>
              </w:rPr>
              <w:t xml:space="preserve">initial </w:t>
            </w:r>
            <w:r w:rsidRPr="00223538">
              <w:rPr>
                <w:rFonts w:ascii="Arial" w:hAnsi="Arial" w:cs="Arial"/>
              </w:rPr>
              <w:t xml:space="preserve">application </w:t>
            </w:r>
            <w:r w:rsidR="00E92FEF" w:rsidRPr="00223538">
              <w:rPr>
                <w:rFonts w:ascii="Arial" w:hAnsi="Arial" w:cs="Arial"/>
              </w:rPr>
              <w:t xml:space="preserve">submission </w:t>
            </w:r>
            <w:r w:rsidRPr="00223538">
              <w:rPr>
                <w:rFonts w:ascii="Arial" w:hAnsi="Arial" w:cs="Arial"/>
              </w:rPr>
              <w:t xml:space="preserve">checklist </w:t>
            </w:r>
            <w:r w:rsidR="00E92FEF" w:rsidRPr="00223538">
              <w:rPr>
                <w:rFonts w:ascii="Arial" w:hAnsi="Arial" w:cs="Arial"/>
              </w:rPr>
              <w:t xml:space="preserve">and all applicable documents </w:t>
            </w:r>
            <w:r w:rsidRPr="00223538">
              <w:rPr>
                <w:rFonts w:ascii="Arial" w:hAnsi="Arial" w:cs="Arial"/>
              </w:rPr>
              <w:t>with your REB submission. Please note that if your submission is incomplete, it will be returned to you with a request for missing documents.</w:t>
            </w:r>
          </w:p>
          <w:p w14:paraId="7C52E8E4" w14:textId="77777777" w:rsidR="002C728E" w:rsidRPr="00223538" w:rsidRDefault="002C728E" w:rsidP="003559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0F0087BE" w14:textId="77777777" w:rsidR="00E92FEF" w:rsidRPr="00223538" w:rsidRDefault="00E92FEF" w:rsidP="0035599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3538">
              <w:rPr>
                <w:rFonts w:ascii="Arial" w:hAnsi="Arial" w:cs="Arial"/>
              </w:rPr>
              <w:t>General instructions:</w:t>
            </w:r>
          </w:p>
          <w:p w14:paraId="6676A810" w14:textId="527BA76D" w:rsidR="00E92FEF" w:rsidRPr="00223538" w:rsidRDefault="00E92FEF" w:rsidP="003559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3538">
              <w:rPr>
                <w:rFonts w:ascii="Arial" w:hAnsi="Arial" w:cs="Arial"/>
              </w:rPr>
              <w:t xml:space="preserve">The Principal Investigator </w:t>
            </w:r>
            <w:r w:rsidR="0025291F" w:rsidRPr="00223538">
              <w:rPr>
                <w:rFonts w:ascii="Arial" w:hAnsi="Arial" w:cs="Arial"/>
              </w:rPr>
              <w:t xml:space="preserve">must be an HRH </w:t>
            </w:r>
            <w:r w:rsidR="000023A8" w:rsidRPr="00223538">
              <w:rPr>
                <w:rFonts w:ascii="Arial" w:hAnsi="Arial" w:cs="Arial"/>
              </w:rPr>
              <w:t>affiliated</w:t>
            </w:r>
            <w:r w:rsidR="0025291F" w:rsidRPr="00223538">
              <w:rPr>
                <w:rFonts w:ascii="Arial" w:hAnsi="Arial" w:cs="Arial"/>
              </w:rPr>
              <w:t xml:space="preserve"> staff member</w:t>
            </w:r>
            <w:r w:rsidR="002C728E" w:rsidRPr="00223538">
              <w:rPr>
                <w:rFonts w:ascii="Arial" w:hAnsi="Arial" w:cs="Arial"/>
              </w:rPr>
              <w:t>.</w:t>
            </w:r>
          </w:p>
          <w:p w14:paraId="46444CC4" w14:textId="2C07293A" w:rsidR="00E92FEF" w:rsidRPr="00223538" w:rsidRDefault="00E92FEF" w:rsidP="00355992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23538">
              <w:rPr>
                <w:rFonts w:ascii="Arial" w:hAnsi="Arial" w:cs="Arial"/>
              </w:rPr>
              <w:t>All s</w:t>
            </w:r>
            <w:r w:rsidR="004C77D1" w:rsidRPr="00223538">
              <w:rPr>
                <w:rFonts w:ascii="Arial" w:hAnsi="Arial" w:cs="Arial"/>
              </w:rPr>
              <w:t>tudy</w:t>
            </w:r>
            <w:r w:rsidRPr="00223538">
              <w:rPr>
                <w:rFonts w:ascii="Arial" w:hAnsi="Arial" w:cs="Arial"/>
              </w:rPr>
              <w:t xml:space="preserve"> documents should </w:t>
            </w:r>
            <w:r w:rsidR="0025291F" w:rsidRPr="00223538">
              <w:rPr>
                <w:rFonts w:ascii="Arial" w:hAnsi="Arial" w:cs="Arial"/>
              </w:rPr>
              <w:t>be stand</w:t>
            </w:r>
            <w:r w:rsidR="000D3079" w:rsidRPr="00223538">
              <w:rPr>
                <w:rFonts w:ascii="Arial" w:hAnsi="Arial" w:cs="Arial"/>
              </w:rPr>
              <w:t>-</w:t>
            </w:r>
            <w:r w:rsidR="0025291F" w:rsidRPr="00223538">
              <w:rPr>
                <w:rFonts w:ascii="Arial" w:hAnsi="Arial" w:cs="Arial"/>
              </w:rPr>
              <w:t xml:space="preserve">alone documents with </w:t>
            </w:r>
            <w:r w:rsidRPr="00223538">
              <w:rPr>
                <w:rFonts w:ascii="Arial" w:hAnsi="Arial" w:cs="Arial"/>
              </w:rPr>
              <w:t>page numbers and version dates in the footer</w:t>
            </w:r>
            <w:r w:rsidR="002C728E" w:rsidRPr="00223538">
              <w:rPr>
                <w:rFonts w:ascii="Arial" w:hAnsi="Arial" w:cs="Arial"/>
              </w:rPr>
              <w:t>.</w:t>
            </w:r>
          </w:p>
          <w:p w14:paraId="48FA5E96" w14:textId="4CE67350" w:rsidR="006C4118" w:rsidRPr="006C4118" w:rsidRDefault="00E92FEF" w:rsidP="006C411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rebuchet MS" w:hAnsi="Trebuchet MS" w:cs="Trebuchet MS"/>
                <w:sz w:val="22"/>
                <w:szCs w:val="22"/>
              </w:rPr>
            </w:pPr>
            <w:r w:rsidRPr="00223538">
              <w:rPr>
                <w:rFonts w:ascii="Arial" w:hAnsi="Arial" w:cs="Arial"/>
              </w:rPr>
              <w:t xml:space="preserve">Templates </w:t>
            </w:r>
            <w:r w:rsidR="00EC1453" w:rsidRPr="00223538">
              <w:rPr>
                <w:rFonts w:ascii="Arial" w:hAnsi="Arial" w:cs="Arial"/>
              </w:rPr>
              <w:t xml:space="preserve">and forms </w:t>
            </w:r>
            <w:r w:rsidRPr="00223538">
              <w:rPr>
                <w:rFonts w:ascii="Arial" w:hAnsi="Arial" w:cs="Arial"/>
              </w:rPr>
              <w:t xml:space="preserve">are available </w:t>
            </w:r>
            <w:r w:rsidR="00EC1453" w:rsidRPr="00223538">
              <w:rPr>
                <w:rFonts w:ascii="Arial" w:hAnsi="Arial" w:cs="Arial"/>
              </w:rPr>
              <w:t>o</w:t>
            </w:r>
            <w:r w:rsidRPr="00223538">
              <w:rPr>
                <w:rFonts w:ascii="Arial" w:hAnsi="Arial" w:cs="Arial"/>
              </w:rPr>
              <w:t xml:space="preserve">n the </w:t>
            </w:r>
            <w:hyperlink r:id="rId10" w:history="1">
              <w:r w:rsidRPr="00223538">
                <w:rPr>
                  <w:rStyle w:val="Hyperlink"/>
                  <w:rFonts w:ascii="Arial" w:hAnsi="Arial" w:cs="Arial"/>
                </w:rPr>
                <w:t>Research Ethics Board webpage</w:t>
              </w:r>
            </w:hyperlink>
            <w:r w:rsidR="002C728E" w:rsidRPr="00223538">
              <w:rPr>
                <w:rStyle w:val="Hyperlink"/>
                <w:rFonts w:ascii="Arial" w:hAnsi="Arial" w:cs="Arial"/>
              </w:rPr>
              <w:t>.</w:t>
            </w:r>
          </w:p>
        </w:tc>
      </w:tr>
    </w:tbl>
    <w:p w14:paraId="7DAE2609" w14:textId="77777777" w:rsidR="006D17D1" w:rsidRPr="00C27384" w:rsidRDefault="006D17D1" w:rsidP="006D17D1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tblInd w:w="265" w:type="dxa"/>
        <w:tblLook w:val="04A0" w:firstRow="1" w:lastRow="0" w:firstColumn="1" w:lastColumn="0" w:noHBand="0" w:noVBand="1"/>
      </w:tblPr>
      <w:tblGrid>
        <w:gridCol w:w="3274"/>
        <w:gridCol w:w="6986"/>
      </w:tblGrid>
      <w:tr w:rsidR="007E7CF1" w14:paraId="65914184" w14:textId="77777777" w:rsidTr="00F67C86">
        <w:trPr>
          <w:trHeight w:val="350"/>
        </w:trPr>
        <w:tc>
          <w:tcPr>
            <w:tcW w:w="3274" w:type="dxa"/>
          </w:tcPr>
          <w:p w14:paraId="0F8B9B31" w14:textId="77777777" w:rsidR="007E7CF1" w:rsidRPr="00F67C86" w:rsidRDefault="007E7CF1" w:rsidP="007E7CF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/>
              </w:rPr>
              <w:t>Full Study Title:</w:t>
            </w:r>
          </w:p>
          <w:p w14:paraId="3397CE4F" w14:textId="77777777" w:rsidR="007E7CF1" w:rsidRPr="00F67C86" w:rsidRDefault="007E7CF1" w:rsidP="006D1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986" w:type="dxa"/>
          </w:tcPr>
          <w:p w14:paraId="4CDD5E6A" w14:textId="4938BAFE" w:rsidR="007E7CF1" w:rsidRPr="00F67C86" w:rsidRDefault="00355992" w:rsidP="006D1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F67C8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bookmarkStart w:id="0" w:name="Text223"/>
            <w:r w:rsidRPr="00F67C86">
              <w:rPr>
                <w:rFonts w:ascii="Arial" w:hAnsi="Arial" w:cs="Arial"/>
              </w:rPr>
              <w:instrText xml:space="preserve"> FORMTEXT </w:instrText>
            </w:r>
            <w:r w:rsidRPr="00F67C86">
              <w:rPr>
                <w:rFonts w:ascii="Arial" w:hAnsi="Arial" w:cs="Arial"/>
                <w:b/>
                <w:bCs/>
              </w:rPr>
            </w:r>
            <w:r w:rsidRPr="00F67C86">
              <w:rPr>
                <w:rFonts w:ascii="Arial" w:hAnsi="Arial" w:cs="Arial"/>
                <w:b/>
                <w:bCs/>
              </w:rPr>
              <w:fldChar w:fldCharType="separate"/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Pr="00F67C86">
              <w:rPr>
                <w:rFonts w:ascii="Arial" w:hAnsi="Arial" w:cs="Arial"/>
                <w:b/>
                <w:bCs/>
              </w:rPr>
              <w:fldChar w:fldCharType="end"/>
            </w:r>
            <w:bookmarkEnd w:id="0"/>
          </w:p>
          <w:p w14:paraId="61D28DA8" w14:textId="40DF3C7C" w:rsidR="007E7CF1" w:rsidRPr="00F67C86" w:rsidRDefault="007E7CF1" w:rsidP="006D1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</w:p>
        </w:tc>
      </w:tr>
      <w:tr w:rsidR="007E7CF1" w14:paraId="2D45976B" w14:textId="77777777" w:rsidTr="00F67C86">
        <w:trPr>
          <w:trHeight w:val="647"/>
        </w:trPr>
        <w:tc>
          <w:tcPr>
            <w:tcW w:w="3274" w:type="dxa"/>
          </w:tcPr>
          <w:p w14:paraId="108B5CD7" w14:textId="21115E87" w:rsidR="007E7CF1" w:rsidRPr="00F67C86" w:rsidRDefault="002C728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F67C86">
              <w:rPr>
                <w:rFonts w:ascii="Arial" w:hAnsi="Arial" w:cs="Arial"/>
                <w:b/>
                <w:bCs/>
              </w:rPr>
              <w:t>HRH</w:t>
            </w:r>
            <w:r w:rsidR="007E7CF1" w:rsidRPr="00F67C86">
              <w:rPr>
                <w:rFonts w:ascii="Arial" w:hAnsi="Arial" w:cs="Arial"/>
                <w:b/>
                <w:bCs/>
              </w:rPr>
              <w:t xml:space="preserve"> Principal Investigator</w:t>
            </w:r>
          </w:p>
        </w:tc>
        <w:tc>
          <w:tcPr>
            <w:tcW w:w="6986" w:type="dxa"/>
          </w:tcPr>
          <w:p w14:paraId="4D756F8F" w14:textId="1A3F1C85" w:rsidR="007E7CF1" w:rsidRPr="00F67C86" w:rsidRDefault="00355992" w:rsidP="006D17D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u w:val="single"/>
              </w:rPr>
            </w:pPr>
            <w:r w:rsidRPr="00F67C86">
              <w:rPr>
                <w:rFonts w:ascii="Arial" w:hAnsi="Arial" w:cs="Arial"/>
                <w:b/>
                <w:bCs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F67C86">
              <w:rPr>
                <w:rFonts w:ascii="Arial" w:hAnsi="Arial" w:cs="Arial"/>
              </w:rPr>
              <w:instrText xml:space="preserve"> FORMTEXT </w:instrText>
            </w:r>
            <w:r w:rsidRPr="00F67C86">
              <w:rPr>
                <w:rFonts w:ascii="Arial" w:hAnsi="Arial" w:cs="Arial"/>
                <w:b/>
                <w:bCs/>
              </w:rPr>
            </w:r>
            <w:r w:rsidRPr="00F67C86">
              <w:rPr>
                <w:rFonts w:ascii="Arial" w:hAnsi="Arial" w:cs="Arial"/>
                <w:b/>
                <w:bCs/>
              </w:rPr>
              <w:fldChar w:fldCharType="separate"/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="00AD60DA">
              <w:rPr>
                <w:rFonts w:ascii="Arial" w:hAnsi="Arial" w:cs="Arial"/>
                <w:b/>
                <w:bCs/>
                <w:noProof/>
              </w:rPr>
              <w:t> </w:t>
            </w:r>
            <w:r w:rsidRPr="00F67C86"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14:paraId="2F3D0E3E" w14:textId="77777777" w:rsidR="007E7CF1" w:rsidRDefault="007E7CF1" w:rsidP="006D17D1">
      <w:pPr>
        <w:autoSpaceDE w:val="0"/>
        <w:autoSpaceDN w:val="0"/>
        <w:adjustRightInd w:val="0"/>
        <w:rPr>
          <w:rFonts w:ascii="Trebuchet MS" w:hAnsi="Trebuchet MS"/>
          <w:b/>
          <w:sz w:val="22"/>
          <w:szCs w:val="22"/>
          <w:u w:val="single"/>
        </w:rPr>
      </w:pPr>
    </w:p>
    <w:tbl>
      <w:tblPr>
        <w:tblW w:w="4763" w:type="pct"/>
        <w:jc w:val="center"/>
        <w:tblBorders>
          <w:top w:val="single" w:sz="2" w:space="0" w:color="B2B2B2"/>
          <w:left w:val="single" w:sz="2" w:space="0" w:color="B2B2B2"/>
          <w:bottom w:val="single" w:sz="2" w:space="0" w:color="B2B2B2"/>
          <w:right w:val="single" w:sz="2" w:space="0" w:color="B2B2B2"/>
          <w:insideH w:val="single" w:sz="2" w:space="0" w:color="B2B2B2"/>
          <w:insideV w:val="single" w:sz="2" w:space="0" w:color="B2B2B2"/>
        </w:tblBorders>
        <w:tblLook w:val="01E0" w:firstRow="1" w:lastRow="1" w:firstColumn="1" w:lastColumn="1" w:noHBand="0" w:noVBand="0"/>
      </w:tblPr>
      <w:tblGrid>
        <w:gridCol w:w="626"/>
        <w:gridCol w:w="618"/>
        <w:gridCol w:w="618"/>
        <w:gridCol w:w="8420"/>
      </w:tblGrid>
      <w:tr w:rsidR="000D3079" w:rsidRPr="00C27384" w14:paraId="6D6CAEB6" w14:textId="77777777" w:rsidTr="006C4118">
        <w:trPr>
          <w:cantSplit/>
          <w:trHeight w:val="1294"/>
          <w:jc w:val="center"/>
        </w:trPr>
        <w:tc>
          <w:tcPr>
            <w:tcW w:w="343" w:type="pct"/>
            <w:shd w:val="clear" w:color="auto" w:fill="auto"/>
            <w:textDirection w:val="btLr"/>
          </w:tcPr>
          <w:p w14:paraId="2E2CC6CE" w14:textId="77777777" w:rsidR="006D17D1" w:rsidRPr="00F67C86" w:rsidRDefault="006D17D1" w:rsidP="007B59FB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F67C86">
              <w:rPr>
                <w:rFonts w:ascii="Arial" w:hAnsi="Arial" w:cs="Arial"/>
                <w:b/>
                <w:bCs/>
                <w:iCs/>
              </w:rPr>
              <w:t>Included</w:t>
            </w:r>
          </w:p>
        </w:tc>
        <w:tc>
          <w:tcPr>
            <w:tcW w:w="235" w:type="pct"/>
            <w:textDirection w:val="btLr"/>
          </w:tcPr>
          <w:p w14:paraId="06D3AA46" w14:textId="77777777" w:rsidR="006D17D1" w:rsidRPr="00F67C86" w:rsidRDefault="006D17D1" w:rsidP="007B59FB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F67C86">
              <w:rPr>
                <w:rFonts w:ascii="Arial" w:hAnsi="Arial" w:cs="Arial"/>
                <w:b/>
                <w:bCs/>
                <w:smallCaps/>
                <w:spacing w:val="20"/>
              </w:rPr>
              <w:t>Pending</w:t>
            </w:r>
          </w:p>
        </w:tc>
        <w:tc>
          <w:tcPr>
            <w:tcW w:w="289" w:type="pct"/>
            <w:textDirection w:val="btLr"/>
          </w:tcPr>
          <w:p w14:paraId="01380651" w14:textId="77777777" w:rsidR="006D17D1" w:rsidRPr="00F67C86" w:rsidRDefault="006D17D1" w:rsidP="007B59FB">
            <w:pPr>
              <w:autoSpaceDE w:val="0"/>
              <w:autoSpaceDN w:val="0"/>
              <w:adjustRightInd w:val="0"/>
              <w:spacing w:before="60" w:after="60"/>
              <w:ind w:left="113" w:right="113"/>
              <w:jc w:val="center"/>
              <w:rPr>
                <w:rFonts w:ascii="Arial" w:hAnsi="Arial" w:cs="Arial"/>
                <w:b/>
                <w:bCs/>
                <w:smallCaps/>
                <w:spacing w:val="20"/>
              </w:rPr>
            </w:pPr>
            <w:r w:rsidRPr="00F67C86">
              <w:rPr>
                <w:rFonts w:ascii="Arial" w:hAnsi="Arial" w:cs="Arial"/>
                <w:b/>
                <w:bCs/>
                <w:smallCaps/>
                <w:spacing w:val="20"/>
              </w:rPr>
              <w:t>N/a</w:t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5D56FE75" w14:textId="1D257DEE" w:rsidR="006D17D1" w:rsidRPr="00F67C86" w:rsidRDefault="006D17D1" w:rsidP="007B59FB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F67C86">
              <w:rPr>
                <w:rFonts w:ascii="Arial" w:hAnsi="Arial" w:cs="Arial"/>
                <w:b/>
                <w:bCs/>
                <w:smallCaps/>
                <w:spacing w:val="20"/>
              </w:rPr>
              <w:t xml:space="preserve">Enclosed documents </w:t>
            </w:r>
          </w:p>
        </w:tc>
      </w:tr>
      <w:tr w:rsidR="00355992" w:rsidRPr="00C27384" w14:paraId="6B892581" w14:textId="77777777" w:rsidTr="00341878">
        <w:trPr>
          <w:trHeight w:val="986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BEEF532" w14:textId="069E7740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Cs/>
                <w:color w:val="000000"/>
                <w:spacing w:val="20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shd w:val="clear" w:color="auto" w:fill="000000" w:themeFill="text1"/>
            <w:vAlign w:val="center"/>
          </w:tcPr>
          <w:p w14:paraId="49416F08" w14:textId="66DB6A61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shd w:val="clear" w:color="auto" w:fill="000000" w:themeFill="text1"/>
            <w:vAlign w:val="center"/>
          </w:tcPr>
          <w:p w14:paraId="6E4D727A" w14:textId="6CD2DD48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32" w:type="pct"/>
            <w:shd w:val="clear" w:color="auto" w:fill="auto"/>
            <w:vAlign w:val="center"/>
          </w:tcPr>
          <w:p w14:paraId="2C2D93BB" w14:textId="267DBC1D" w:rsidR="00C17475" w:rsidRPr="008915BB" w:rsidRDefault="00C17475" w:rsidP="00355992">
            <w:pPr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/>
                <w:bCs/>
              </w:rPr>
              <w:t xml:space="preserve">HRH </w:t>
            </w:r>
            <w:r w:rsidR="00861EEE" w:rsidRPr="008915BB">
              <w:rPr>
                <w:rFonts w:ascii="Arial" w:hAnsi="Arial" w:cs="Arial"/>
                <w:b/>
                <w:bCs/>
              </w:rPr>
              <w:t>Institutional Approval (IA)</w:t>
            </w:r>
            <w:r w:rsidR="00861EEE" w:rsidRPr="008915BB">
              <w:rPr>
                <w:rFonts w:ascii="Arial" w:hAnsi="Arial" w:cs="Arial"/>
              </w:rPr>
              <w:t xml:space="preserve">, including the Research Impact Assessment Form (for information on the IA process, please visit the </w:t>
            </w:r>
            <w:hyperlink r:id="rId11" w:history="1">
              <w:r w:rsidR="00861EEE" w:rsidRPr="008915BB">
                <w:rPr>
                  <w:rStyle w:val="Hyperlink"/>
                  <w:rFonts w:ascii="Arial" w:hAnsi="Arial" w:cs="Arial"/>
                </w:rPr>
                <w:t>Research Office webpage</w:t>
              </w:r>
            </w:hyperlink>
            <w:r w:rsidR="00861EEE" w:rsidRPr="008915BB">
              <w:rPr>
                <w:rFonts w:ascii="Arial" w:hAnsi="Arial" w:cs="Arial"/>
              </w:rPr>
              <w:t>).</w:t>
            </w:r>
          </w:p>
        </w:tc>
      </w:tr>
      <w:tr w:rsidR="001A7AFD" w:rsidRPr="00C27384" w14:paraId="12BDDA54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EF687C7" w14:textId="488BD2F3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shd w:val="solid" w:color="auto" w:fill="000000"/>
            <w:vAlign w:val="center"/>
          </w:tcPr>
          <w:p w14:paraId="22C39DA9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shd w:val="clear" w:color="auto" w:fill="000000" w:themeFill="text1"/>
            <w:vAlign w:val="center"/>
          </w:tcPr>
          <w:p w14:paraId="458410FF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32" w:type="pct"/>
            <w:shd w:val="clear" w:color="auto" w:fill="auto"/>
            <w:vAlign w:val="center"/>
          </w:tcPr>
          <w:p w14:paraId="768CCDBE" w14:textId="46AD2A62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/>
              </w:rPr>
              <w:t>HRH Application</w:t>
            </w:r>
            <w:r w:rsidRPr="008915BB">
              <w:rPr>
                <w:rFonts w:ascii="Arial" w:hAnsi="Arial" w:cs="Arial"/>
              </w:rPr>
              <w:t xml:space="preserve"> </w:t>
            </w:r>
            <w:r w:rsidRPr="008915BB">
              <w:rPr>
                <w:rFonts w:ascii="Arial" w:hAnsi="Arial" w:cs="Arial"/>
                <w:b/>
                <w:bCs/>
              </w:rPr>
              <w:t>Form</w:t>
            </w:r>
            <w:r w:rsidRPr="008915BB">
              <w:rPr>
                <w:rFonts w:ascii="Arial" w:hAnsi="Arial" w:cs="Arial"/>
              </w:rPr>
              <w:t xml:space="preserve"> with signatures </w:t>
            </w:r>
          </w:p>
        </w:tc>
      </w:tr>
      <w:tr w:rsidR="001A7AFD" w:rsidRPr="00C27384" w14:paraId="5B166D8B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186D7600" w14:textId="2CDAA44D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shd w:val="solid" w:color="auto" w:fill="000000"/>
            <w:vAlign w:val="center"/>
          </w:tcPr>
          <w:p w14:paraId="3A549B4B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shd w:val="clear" w:color="auto" w:fill="000000" w:themeFill="text1"/>
            <w:vAlign w:val="center"/>
          </w:tcPr>
          <w:p w14:paraId="5AD6560D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4132" w:type="pct"/>
            <w:shd w:val="clear" w:color="auto" w:fill="auto"/>
            <w:vAlign w:val="center"/>
          </w:tcPr>
          <w:p w14:paraId="6BB00756" w14:textId="01ABB7A6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/>
              </w:rPr>
              <w:t xml:space="preserve">Study </w:t>
            </w:r>
            <w:r w:rsidR="00C80C80" w:rsidRPr="008915BB">
              <w:rPr>
                <w:rFonts w:ascii="Arial" w:hAnsi="Arial" w:cs="Arial"/>
                <w:b/>
              </w:rPr>
              <w:t>P</w:t>
            </w:r>
            <w:r w:rsidRPr="008915BB">
              <w:rPr>
                <w:rFonts w:ascii="Arial" w:hAnsi="Arial" w:cs="Arial"/>
                <w:b/>
              </w:rPr>
              <w:t>rotocol</w:t>
            </w:r>
          </w:p>
        </w:tc>
      </w:tr>
      <w:tr w:rsidR="001A7AFD" w:rsidRPr="00C27384" w14:paraId="4F8DA109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6755EB7" w14:textId="0DB877EC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shd w:val="solid" w:color="auto" w:fill="000000"/>
            <w:vAlign w:val="center"/>
          </w:tcPr>
          <w:p w14:paraId="5FBF5790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shd w:val="clear" w:color="auto" w:fill="FFFFFF" w:themeFill="background1"/>
            <w:vAlign w:val="center"/>
          </w:tcPr>
          <w:p w14:paraId="4A8F1B49" w14:textId="5E84D0FC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6F168F8A" w14:textId="784E2848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8915BB">
              <w:rPr>
                <w:rFonts w:ascii="Arial" w:hAnsi="Arial" w:cs="Arial"/>
                <w:b/>
              </w:rPr>
              <w:t xml:space="preserve">Itemized Budget </w:t>
            </w:r>
            <w:r w:rsidRPr="008915BB">
              <w:rPr>
                <w:rFonts w:ascii="Arial" w:hAnsi="Arial" w:cs="Arial"/>
              </w:rPr>
              <w:t>(including per participant cost breakdown)</w:t>
            </w:r>
          </w:p>
        </w:tc>
      </w:tr>
      <w:tr w:rsidR="001A7AFD" w:rsidRPr="00C27384" w14:paraId="6971455D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0767B283" w14:textId="745BF85B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shd w:val="clear" w:color="auto" w:fill="000000" w:themeFill="text1"/>
            <w:vAlign w:val="center"/>
          </w:tcPr>
          <w:p w14:paraId="3037EFB5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vAlign w:val="center"/>
          </w:tcPr>
          <w:p w14:paraId="6CF3BB5B" w14:textId="32EA8396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5D6792A2" w14:textId="78A6A75D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/>
              </w:rPr>
              <w:t>Informed Consent Form(s)</w:t>
            </w:r>
            <w:r w:rsidRPr="008915BB">
              <w:rPr>
                <w:rFonts w:ascii="Arial" w:hAnsi="Arial" w:cs="Arial"/>
              </w:rPr>
              <w:t xml:space="preserve"> (ICFs) (ICFs templates are available on the </w:t>
            </w:r>
            <w:hyperlink r:id="rId12" w:history="1">
              <w:r w:rsidRPr="008915BB">
                <w:rPr>
                  <w:rStyle w:val="Hyperlink"/>
                  <w:rFonts w:ascii="Arial" w:hAnsi="Arial" w:cs="Arial"/>
                </w:rPr>
                <w:t>Research Ethics Board webpage</w:t>
              </w:r>
            </w:hyperlink>
            <w:r w:rsidRPr="008915BB">
              <w:rPr>
                <w:rFonts w:ascii="Arial" w:hAnsi="Arial" w:cs="Arial"/>
              </w:rPr>
              <w:t>)</w:t>
            </w:r>
          </w:p>
        </w:tc>
      </w:tr>
      <w:tr w:rsidR="001A7AFD" w:rsidRPr="00C27384" w14:paraId="61F485C4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397EEBEF" w14:textId="0EE5D190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shd w:val="solid" w:color="auto" w:fill="000000"/>
            <w:vAlign w:val="center"/>
          </w:tcPr>
          <w:p w14:paraId="552DFFEC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vAlign w:val="center"/>
          </w:tcPr>
          <w:p w14:paraId="60BFE13E" w14:textId="5BBB85F9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3C30DF91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8915BB">
              <w:rPr>
                <w:rFonts w:ascii="Arial" w:hAnsi="Arial" w:cs="Arial"/>
                <w:b/>
              </w:rPr>
              <w:t>Participant Documents (documents that will be given to, read to, or seen by participants)</w:t>
            </w:r>
          </w:p>
          <w:p w14:paraId="39FD8190" w14:textId="7B9205AC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</w:rPr>
              <w:t xml:space="preserve">(e.g. questionnaire/survey, information sheets, diary, advertisement, interview guide, focus group guide, telephone script, etc…). </w:t>
            </w:r>
          </w:p>
          <w:p w14:paraId="4D603A84" w14:textId="7B67B009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8915BB">
              <w:rPr>
                <w:rFonts w:ascii="Arial" w:hAnsi="Arial" w:cs="Arial"/>
                <w:b/>
              </w:rPr>
              <w:t>List Documents (include version date: DD-MMM-YYYY):</w:t>
            </w:r>
          </w:p>
          <w:p w14:paraId="7FB1C58C" w14:textId="45E6DD41" w:rsidR="000D3079" w:rsidRPr="008915BB" w:rsidRDefault="001A7AFD" w:rsidP="00F67C86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8915B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1A7AFD" w:rsidRPr="00C27384" w14:paraId="190E14FD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257DCCFD" w14:textId="23BA2499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shd w:val="solid" w:color="auto" w:fill="808080"/>
            <w:vAlign w:val="center"/>
          </w:tcPr>
          <w:p w14:paraId="662DCB11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9" w:type="pct"/>
            <w:vAlign w:val="center"/>
          </w:tcPr>
          <w:p w14:paraId="05D43E1F" w14:textId="1A7AC5C4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8915BB">
              <w:rPr>
                <w:rFonts w:ascii="Arial" w:hAnsi="Arial" w:cs="Arial"/>
                <w:bCs/>
                <w:color w:val="000000"/>
                <w:spacing w:val="20"/>
              </w:rPr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8915BB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3A5FD0CD" w14:textId="4607AB21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 w:rsidRPr="008915BB">
              <w:rPr>
                <w:rFonts w:ascii="Arial" w:hAnsi="Arial" w:cs="Arial"/>
                <w:b/>
              </w:rPr>
              <w:t xml:space="preserve">Other </w:t>
            </w:r>
            <w:r w:rsidRPr="008915BB">
              <w:rPr>
                <w:rFonts w:ascii="Arial" w:hAnsi="Arial" w:cs="Arial"/>
              </w:rPr>
              <w:t>(e.g., Data Collection Form(s), DSMB Charter, etc…)</w:t>
            </w:r>
          </w:p>
          <w:p w14:paraId="08DA2264" w14:textId="77777777" w:rsidR="001A7AFD" w:rsidRPr="008915BB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8915BB">
              <w:rPr>
                <w:rFonts w:ascii="Arial" w:hAnsi="Arial" w:cs="Arial"/>
                <w:b/>
              </w:rPr>
              <w:t>List ALL Other Documents to Be Submitted to REB:</w:t>
            </w:r>
          </w:p>
          <w:p w14:paraId="41EF6BF9" w14:textId="10BDF6A2" w:rsidR="001A7AFD" w:rsidRPr="008915BB" w:rsidRDefault="001A7AFD" w:rsidP="000D307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8915BB"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1A7AFD" w:rsidRPr="00C27384" w14:paraId="1A2725C5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4C47E61B" w14:textId="21C2F272" w:rsidR="001A7AFD" w:rsidRPr="00F67C86" w:rsidRDefault="00F67C86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lastRenderedPageBreak/>
              <w:fldChar w:fldCharType="begin">
                <w:ffData>
                  <w:name w:val="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F67C86">
              <w:rPr>
                <w:rFonts w:ascii="Arial" w:hAnsi="Arial" w:cs="Arial"/>
                <w:bCs/>
                <w:color w:val="000000"/>
                <w:spacing w:val="20"/>
              </w:rP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shd w:val="solid" w:color="auto" w:fill="000000"/>
            <w:vAlign w:val="center"/>
          </w:tcPr>
          <w:p w14:paraId="7D537C7C" w14:textId="77777777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289" w:type="pct"/>
            <w:vAlign w:val="center"/>
          </w:tcPr>
          <w:p w14:paraId="06DBA9B8" w14:textId="5E451CAB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F67C86">
              <w:rPr>
                <w:rFonts w:ascii="Arial" w:hAnsi="Arial" w:cs="Arial"/>
                <w:bCs/>
                <w:color w:val="000000"/>
                <w:spacing w:val="20"/>
              </w:rP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340AB74F" w14:textId="77777777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F67C86">
              <w:rPr>
                <w:rFonts w:ascii="Arial" w:hAnsi="Arial" w:cs="Arial"/>
                <w:b/>
              </w:rPr>
              <w:t>Product monograph(s) or Investigator’s Brochure (IB) or Medical Device Instructions</w:t>
            </w:r>
          </w:p>
        </w:tc>
      </w:tr>
      <w:tr w:rsidR="001A7AFD" w:rsidRPr="00C27384" w14:paraId="32A27BF8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6AE0C8C3" w14:textId="20CDA977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F67C86">
              <w:rPr>
                <w:rFonts w:ascii="Arial" w:hAnsi="Arial" w:cs="Arial"/>
                <w:bCs/>
                <w:color w:val="000000"/>
                <w:spacing w:val="20"/>
              </w:rP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35" w:type="pct"/>
            <w:vAlign w:val="center"/>
          </w:tcPr>
          <w:p w14:paraId="4C82C4A5" w14:textId="2F73DEF9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F67C86">
              <w:rPr>
                <w:rFonts w:ascii="Arial" w:hAnsi="Arial" w:cs="Arial"/>
                <w:bCs/>
                <w:color w:val="000000"/>
                <w:spacing w:val="20"/>
              </w:rP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89" w:type="pct"/>
            <w:vAlign w:val="center"/>
          </w:tcPr>
          <w:p w14:paraId="4FBEC5AF" w14:textId="5CD18C43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F67C86">
              <w:rPr>
                <w:rFonts w:ascii="Arial" w:hAnsi="Arial" w:cs="Arial"/>
                <w:bCs/>
                <w:color w:val="000000"/>
                <w:spacing w:val="20"/>
              </w:rP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64B298F3" w14:textId="28369FF2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F67C86">
              <w:rPr>
                <w:rFonts w:ascii="Arial" w:hAnsi="Arial" w:cs="Arial"/>
                <w:b/>
              </w:rPr>
              <w:t xml:space="preserve">Clinical Trials Registration </w:t>
            </w:r>
          </w:p>
        </w:tc>
      </w:tr>
      <w:tr w:rsidR="001A7AFD" w:rsidRPr="00C27384" w14:paraId="7A865F09" w14:textId="77777777" w:rsidTr="000D3079">
        <w:trPr>
          <w:trHeight w:val="425"/>
          <w:jc w:val="center"/>
        </w:trPr>
        <w:tc>
          <w:tcPr>
            <w:tcW w:w="343" w:type="pct"/>
            <w:shd w:val="clear" w:color="auto" w:fill="auto"/>
            <w:vAlign w:val="center"/>
          </w:tcPr>
          <w:p w14:paraId="1E7A9CD5" w14:textId="65A8C222" w:rsidR="001A7AFD" w:rsidRPr="00F67C86" w:rsidRDefault="00F67C86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F67C86">
              <w:rPr>
                <w:rFonts w:ascii="Arial" w:hAnsi="Arial" w:cs="Arial"/>
                <w:bCs/>
                <w:color w:val="000000"/>
                <w:spacing w:val="20"/>
              </w:rP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  <w:bookmarkEnd w:id="1"/>
          </w:p>
        </w:tc>
        <w:tc>
          <w:tcPr>
            <w:tcW w:w="235" w:type="pct"/>
            <w:vAlign w:val="center"/>
          </w:tcPr>
          <w:p w14:paraId="60DF52A5" w14:textId="227E6B24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F67C86">
              <w:rPr>
                <w:rFonts w:ascii="Arial" w:hAnsi="Arial" w:cs="Arial"/>
                <w:bCs/>
                <w:color w:val="000000"/>
                <w:spacing w:val="20"/>
              </w:rP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289" w:type="pct"/>
            <w:vAlign w:val="center"/>
          </w:tcPr>
          <w:p w14:paraId="727277C7" w14:textId="620117AD" w:rsidR="001A7AFD" w:rsidRPr="00F67C86" w:rsidRDefault="00F67C86" w:rsidP="001A7AFD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Arial" w:hAnsi="Arial" w:cs="Arial"/>
              </w:rPr>
            </w:pP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instrText xml:space="preserve"> FORMCHECKBOX </w:instrText>
            </w:r>
            <w:r w:rsidR="00AD60DA" w:rsidRPr="00F67C86">
              <w:rPr>
                <w:rFonts w:ascii="Arial" w:hAnsi="Arial" w:cs="Arial"/>
                <w:bCs/>
                <w:color w:val="000000"/>
                <w:spacing w:val="20"/>
              </w:rPr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separate"/>
            </w:r>
            <w:r w:rsidRPr="00F67C86">
              <w:rPr>
                <w:rFonts w:ascii="Arial" w:hAnsi="Arial" w:cs="Arial"/>
                <w:bCs/>
                <w:color w:val="000000"/>
                <w:spacing w:val="20"/>
              </w:rPr>
              <w:fldChar w:fldCharType="end"/>
            </w:r>
          </w:p>
        </w:tc>
        <w:tc>
          <w:tcPr>
            <w:tcW w:w="4132" w:type="pct"/>
            <w:shd w:val="clear" w:color="auto" w:fill="auto"/>
            <w:vAlign w:val="center"/>
          </w:tcPr>
          <w:p w14:paraId="2C6A0674" w14:textId="63216795" w:rsidR="001A7AFD" w:rsidRPr="00F67C86" w:rsidRDefault="001A7AFD" w:rsidP="001A7AFD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</w:rPr>
            </w:pPr>
            <w:r w:rsidRPr="00F67C86">
              <w:rPr>
                <w:rFonts w:ascii="Arial" w:hAnsi="Arial" w:cs="Arial"/>
                <w:b/>
              </w:rPr>
              <w:t xml:space="preserve">Health Canada </w:t>
            </w:r>
            <w:r w:rsidRPr="00F67C86">
              <w:rPr>
                <w:rFonts w:ascii="Arial" w:hAnsi="Arial" w:cs="Arial"/>
                <w:b/>
                <w:iCs/>
              </w:rPr>
              <w:t>No Objection Letter (NOL), Investigational Testing Authorization (ITA), Notice of Authorization (NOA)</w:t>
            </w:r>
          </w:p>
        </w:tc>
      </w:tr>
    </w:tbl>
    <w:p w14:paraId="7A06911A" w14:textId="09094AEF" w:rsidR="00A22A96" w:rsidRDefault="00A22A96" w:rsidP="00F67C86"/>
    <w:p w14:paraId="05050FA0" w14:textId="77777777" w:rsidR="00F67C86" w:rsidRPr="008915BB" w:rsidRDefault="00F67C86" w:rsidP="00F67C86">
      <w:pPr>
        <w:rPr>
          <w:rFonts w:ascii="Arial" w:hAnsi="Arial" w:cs="Arial"/>
        </w:rPr>
      </w:pPr>
      <w:r w:rsidRPr="008915BB">
        <w:rPr>
          <w:rFonts w:ascii="Arial" w:hAnsi="Arial" w:cs="Arial"/>
        </w:rPr>
        <w:t xml:space="preserve">Please ensure all </w:t>
      </w:r>
      <w:r w:rsidRPr="008915BB">
        <w:rPr>
          <w:rFonts w:ascii="Arial" w:hAnsi="Arial" w:cs="Arial"/>
          <w:u w:val="single"/>
        </w:rPr>
        <w:t>study documents</w:t>
      </w:r>
      <w:r w:rsidRPr="008915BB">
        <w:rPr>
          <w:rFonts w:ascii="Arial" w:hAnsi="Arial" w:cs="Arial"/>
        </w:rPr>
        <w:t xml:space="preserve"> contain:</w:t>
      </w:r>
    </w:p>
    <w:p w14:paraId="33A58BBA" w14:textId="77777777" w:rsidR="00F67C86" w:rsidRPr="008915BB" w:rsidRDefault="00F67C86" w:rsidP="00F67C86">
      <w:pPr>
        <w:rPr>
          <w:rFonts w:ascii="Arial" w:hAnsi="Arial" w:cs="Arial"/>
        </w:rPr>
      </w:pPr>
    </w:p>
    <w:p w14:paraId="2E3512BE" w14:textId="6BEC82C5" w:rsidR="00F67C86" w:rsidRPr="008915BB" w:rsidRDefault="00000000" w:rsidP="00F67C8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47848419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D60DA">
            <w:rPr>
              <w:rFonts w:ascii="MS Gothic" w:eastAsia="MS Gothic" w:hAnsi="MS Gothic" w:cs="Arial" w:hint="eastAsia"/>
            </w:rPr>
            <w:t>☒</w:t>
          </w:r>
        </w:sdtContent>
      </w:sdt>
      <w:r w:rsidR="00F67C86" w:rsidRPr="008915BB">
        <w:rPr>
          <w:rFonts w:ascii="Arial" w:hAnsi="Arial" w:cs="Arial"/>
        </w:rPr>
        <w:t xml:space="preserve"> a </w:t>
      </w:r>
      <w:r w:rsidR="00F67C86" w:rsidRPr="008915BB">
        <w:rPr>
          <w:rFonts w:ascii="Arial" w:hAnsi="Arial" w:cs="Arial"/>
          <w:b/>
        </w:rPr>
        <w:t>document</w:t>
      </w:r>
      <w:r w:rsidR="00F67C86" w:rsidRPr="008915BB">
        <w:rPr>
          <w:rFonts w:ascii="Arial" w:hAnsi="Arial" w:cs="Arial"/>
        </w:rPr>
        <w:t xml:space="preserve"> </w:t>
      </w:r>
      <w:r w:rsidR="00F67C86" w:rsidRPr="008915BB">
        <w:rPr>
          <w:rFonts w:ascii="Arial" w:hAnsi="Arial" w:cs="Arial"/>
          <w:b/>
        </w:rPr>
        <w:t>title</w:t>
      </w:r>
      <w:r w:rsidR="00F67C86" w:rsidRPr="008915BB">
        <w:rPr>
          <w:rFonts w:ascii="Arial" w:hAnsi="Arial" w:cs="Arial"/>
        </w:rPr>
        <w:t xml:space="preserve"> (</w:t>
      </w:r>
      <w:r w:rsidR="00AF1CD9" w:rsidRPr="008915BB">
        <w:rPr>
          <w:rFonts w:ascii="Arial" w:hAnsi="Arial" w:cs="Arial"/>
        </w:rPr>
        <w:t>e.g., “Data</w:t>
      </w:r>
      <w:r w:rsidR="00F67C86" w:rsidRPr="008915BB">
        <w:rPr>
          <w:rFonts w:ascii="Arial" w:hAnsi="Arial" w:cs="Arial"/>
        </w:rPr>
        <w:t xml:space="preserve"> collection form”)</w:t>
      </w:r>
    </w:p>
    <w:p w14:paraId="451CBD8B" w14:textId="77777777" w:rsidR="00F67C86" w:rsidRPr="008915BB" w:rsidRDefault="00000000" w:rsidP="00F67C86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6992410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C86" w:rsidRPr="008915BB">
            <w:rPr>
              <w:rFonts w:ascii="Segoe UI Symbol" w:eastAsia="MS Gothic" w:hAnsi="Segoe UI Symbol" w:cs="Segoe UI Symbol"/>
            </w:rPr>
            <w:t>☐</w:t>
          </w:r>
        </w:sdtContent>
      </w:sdt>
      <w:r w:rsidR="00F67C86" w:rsidRPr="008915BB">
        <w:rPr>
          <w:rFonts w:ascii="Arial" w:hAnsi="Arial" w:cs="Arial"/>
        </w:rPr>
        <w:t xml:space="preserve"> the</w:t>
      </w:r>
      <w:r w:rsidR="00F67C86" w:rsidRPr="008915BB">
        <w:rPr>
          <w:rFonts w:ascii="Arial" w:hAnsi="Arial" w:cs="Arial"/>
          <w:b/>
        </w:rPr>
        <w:t xml:space="preserve"> study title </w:t>
      </w:r>
    </w:p>
    <w:p w14:paraId="7AA05203" w14:textId="77777777" w:rsidR="00F67C86" w:rsidRPr="008915BB" w:rsidRDefault="00000000" w:rsidP="00F67C8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598600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C86" w:rsidRPr="008915BB">
            <w:rPr>
              <w:rFonts w:ascii="Segoe UI Symbol" w:eastAsia="MS Gothic" w:hAnsi="Segoe UI Symbol" w:cs="Segoe UI Symbol"/>
            </w:rPr>
            <w:t>☐</w:t>
          </w:r>
        </w:sdtContent>
      </w:sdt>
      <w:r w:rsidR="00F67C86" w:rsidRPr="008915BB">
        <w:rPr>
          <w:rFonts w:ascii="Arial" w:hAnsi="Arial" w:cs="Arial"/>
        </w:rPr>
        <w:t xml:space="preserve"> a full </w:t>
      </w:r>
      <w:r w:rsidR="00F67C86" w:rsidRPr="008915BB">
        <w:rPr>
          <w:rFonts w:ascii="Arial" w:hAnsi="Arial" w:cs="Arial"/>
          <w:b/>
        </w:rPr>
        <w:t>version date (dd-mm-yyyy)</w:t>
      </w:r>
    </w:p>
    <w:p w14:paraId="73773918" w14:textId="77777777" w:rsidR="00F67C86" w:rsidRPr="008915BB" w:rsidRDefault="00000000" w:rsidP="00F67C8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9781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C86" w:rsidRPr="008915BB">
            <w:rPr>
              <w:rFonts w:ascii="Segoe UI Symbol" w:eastAsia="MS Gothic" w:hAnsi="Segoe UI Symbol" w:cs="Segoe UI Symbol"/>
            </w:rPr>
            <w:t>☐</w:t>
          </w:r>
        </w:sdtContent>
      </w:sdt>
      <w:r w:rsidR="00F67C86" w:rsidRPr="008915BB">
        <w:rPr>
          <w:rFonts w:ascii="Arial" w:hAnsi="Arial" w:cs="Arial"/>
          <w:b/>
        </w:rPr>
        <w:t xml:space="preserve"> page numbers</w:t>
      </w:r>
      <w:r w:rsidR="00F67C86" w:rsidRPr="008915BB">
        <w:rPr>
          <w:rFonts w:ascii="Arial" w:hAnsi="Arial" w:cs="Arial"/>
        </w:rPr>
        <w:t xml:space="preserve"> (page X of Y)</w:t>
      </w:r>
    </w:p>
    <w:p w14:paraId="3FD63F3C" w14:textId="3631AAE9" w:rsidR="00F67C86" w:rsidRPr="008915BB" w:rsidRDefault="00000000" w:rsidP="00F67C86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879061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7C86" w:rsidRPr="008915BB">
            <w:rPr>
              <w:rFonts w:ascii="Segoe UI Symbol" w:eastAsia="MS Gothic" w:hAnsi="Segoe UI Symbol" w:cs="Segoe UI Symbol"/>
            </w:rPr>
            <w:t>☐</w:t>
          </w:r>
        </w:sdtContent>
      </w:sdt>
      <w:r w:rsidR="00F67C86" w:rsidRPr="008915BB">
        <w:rPr>
          <w:rFonts w:ascii="Arial" w:hAnsi="Arial" w:cs="Arial"/>
        </w:rPr>
        <w:t xml:space="preserve"> </w:t>
      </w:r>
      <w:r w:rsidR="00F67C86" w:rsidRPr="008915BB">
        <w:rPr>
          <w:rFonts w:ascii="Arial" w:hAnsi="Arial" w:cs="Arial"/>
          <w:i/>
        </w:rPr>
        <w:t>suggested:</w:t>
      </w:r>
      <w:r w:rsidR="00F67C86" w:rsidRPr="008915BB">
        <w:rPr>
          <w:rFonts w:ascii="Arial" w:hAnsi="Arial" w:cs="Arial"/>
        </w:rPr>
        <w:t xml:space="preserve"> </w:t>
      </w:r>
      <w:r w:rsidR="00F67C86" w:rsidRPr="008915BB">
        <w:rPr>
          <w:rFonts w:ascii="Arial" w:hAnsi="Arial" w:cs="Arial"/>
          <w:b/>
        </w:rPr>
        <w:t>file names</w:t>
      </w:r>
      <w:r w:rsidR="00F67C86" w:rsidRPr="008915BB">
        <w:rPr>
          <w:rFonts w:ascii="Arial" w:hAnsi="Arial" w:cs="Arial"/>
        </w:rPr>
        <w:t xml:space="preserve"> should contain </w:t>
      </w:r>
      <w:r w:rsidR="00F67C86" w:rsidRPr="008915BB">
        <w:rPr>
          <w:rFonts w:ascii="Arial" w:hAnsi="Arial" w:cs="Arial"/>
          <w:b/>
        </w:rPr>
        <w:t>document type and version date</w:t>
      </w:r>
      <w:r w:rsidR="00F67C86" w:rsidRPr="008915BB">
        <w:rPr>
          <w:rFonts w:ascii="Arial" w:hAnsi="Arial" w:cs="Arial"/>
        </w:rPr>
        <w:t xml:space="preserve"> (e.g., “Data collection form 2024_10_12”</w:t>
      </w:r>
      <w:r w:rsidR="00AF1CD9" w:rsidRPr="008915BB">
        <w:rPr>
          <w:rFonts w:ascii="Arial" w:hAnsi="Arial" w:cs="Arial"/>
        </w:rPr>
        <w:t>)</w:t>
      </w:r>
    </w:p>
    <w:p w14:paraId="08DB1261" w14:textId="2170BCCB" w:rsidR="000D3079" w:rsidRPr="008915BB" w:rsidRDefault="000D3079" w:rsidP="00355992">
      <w:pPr>
        <w:widowControl w:val="0"/>
        <w:autoSpaceDE w:val="0"/>
        <w:autoSpaceDN w:val="0"/>
        <w:adjustRightInd w:val="0"/>
        <w:spacing w:before="200"/>
        <w:rPr>
          <w:rFonts w:ascii="Arial" w:hAnsi="Arial" w:cs="Arial"/>
        </w:rPr>
      </w:pPr>
    </w:p>
    <w:sectPr w:rsidR="000D3079" w:rsidRPr="008915BB" w:rsidSect="006C4118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720" w:bottom="720" w:left="720" w:header="289" w:footer="1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FD1EB" w14:textId="77777777" w:rsidR="000C0784" w:rsidRDefault="000C0784">
      <w:r>
        <w:separator/>
      </w:r>
    </w:p>
  </w:endnote>
  <w:endnote w:type="continuationSeparator" w:id="0">
    <w:p w14:paraId="5E22A24C" w14:textId="77777777" w:rsidR="000C0784" w:rsidRDefault="000C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915A1A" w14:textId="3A3F3915" w:rsidR="00061CEB" w:rsidRDefault="00061CEB" w:rsidP="00862719">
    <w:pPr>
      <w:pStyle w:val="Footer"/>
    </w:pPr>
    <w:r>
      <w:rPr>
        <w:rFonts w:ascii="Arial" w:hAnsi="Arial" w:cs="Arial"/>
        <w:sz w:val="18"/>
        <w:szCs w:val="18"/>
      </w:rPr>
      <w:t>REB Initial Application Submissions Checklist</w:t>
    </w:r>
    <w:r w:rsidR="002238D8">
      <w:rPr>
        <w:rFonts w:ascii="Arial" w:hAnsi="Arial" w:cs="Arial"/>
        <w:sz w:val="18"/>
        <w:szCs w:val="18"/>
      </w:rPr>
      <w:t>; Version Date</w:t>
    </w:r>
    <w:r w:rsidR="001A7AFD">
      <w:rPr>
        <w:rFonts w:ascii="Arial" w:hAnsi="Arial" w:cs="Arial"/>
        <w:sz w:val="18"/>
        <w:szCs w:val="18"/>
      </w:rPr>
      <w:t>: November 01, 2024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6C4118">
      <w:rPr>
        <w:rFonts w:ascii="Arial" w:hAnsi="Arial" w:cs="Arial"/>
        <w:sz w:val="18"/>
        <w:szCs w:val="18"/>
      </w:rPr>
      <w:t xml:space="preserve">     Page 2 of 2</w:t>
    </w:r>
  </w:p>
  <w:p w14:paraId="5AEE5E0D" w14:textId="77777777" w:rsidR="00171256" w:rsidRPr="00000634" w:rsidRDefault="00171256" w:rsidP="00000634">
    <w:pPr>
      <w:pStyle w:val="Footer"/>
      <w:jc w:val="center"/>
      <w:rPr>
        <w:rFonts w:ascii="Arial" w:hAnsi="Arial" w:cs="Arial"/>
        <w:b/>
        <w:smallCaps/>
        <w:color w:val="009999"/>
        <w:spacing w:val="20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AB956" w14:textId="0BD925C8" w:rsidR="006C4118" w:rsidRDefault="006C4118" w:rsidP="006C4118">
    <w:pPr>
      <w:pStyle w:val="Footer"/>
    </w:pPr>
    <w:r>
      <w:rPr>
        <w:rFonts w:ascii="Arial" w:hAnsi="Arial" w:cs="Arial"/>
        <w:sz w:val="18"/>
        <w:szCs w:val="18"/>
      </w:rPr>
      <w:t xml:space="preserve">REB Initial Application Submissions Checklist; Version Date: November 01, 2024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     Page 1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414BF" w14:textId="77777777" w:rsidR="000C0784" w:rsidRDefault="000C0784">
      <w:r>
        <w:separator/>
      </w:r>
    </w:p>
  </w:footnote>
  <w:footnote w:type="continuationSeparator" w:id="0">
    <w:p w14:paraId="35E431E5" w14:textId="77777777" w:rsidR="000C0784" w:rsidRDefault="000C0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3E3B1F" w14:textId="010E4C97" w:rsidR="002C728E" w:rsidRDefault="002C728E" w:rsidP="00405EE5">
    <w:pPr>
      <w:autoSpaceDE w:val="0"/>
      <w:autoSpaceDN w:val="0"/>
      <w:adjustRightInd w:val="0"/>
      <w:spacing w:line="280" w:lineRule="atLeast"/>
      <w:jc w:val="center"/>
      <w:rPr>
        <w:rFonts w:ascii="Trebuchet MS" w:hAnsi="Trebuchet MS" w:cs="Trebuchet MS"/>
        <w:b/>
        <w:bCs/>
        <w:smallCaps/>
        <w:color w:val="009999"/>
        <w:spacing w:val="20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A6D3F0" wp14:editId="34C4DB5C">
          <wp:simplePos x="0" y="0"/>
          <wp:positionH relativeFrom="margin">
            <wp:posOffset>203200</wp:posOffset>
          </wp:positionH>
          <wp:positionV relativeFrom="margin">
            <wp:posOffset>-739140</wp:posOffset>
          </wp:positionV>
          <wp:extent cx="2486025" cy="514350"/>
          <wp:effectExtent l="0" t="0" r="0" b="0"/>
          <wp:wrapSquare wrapText="bothSides"/>
          <wp:docPr id="38272109" name="Picture 38272109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FD0D715" w14:textId="5285ED96" w:rsidR="00171256" w:rsidRDefault="00171256" w:rsidP="00405EE5">
    <w:pPr>
      <w:autoSpaceDE w:val="0"/>
      <w:autoSpaceDN w:val="0"/>
      <w:adjustRightInd w:val="0"/>
      <w:spacing w:line="280" w:lineRule="atLeast"/>
      <w:jc w:val="center"/>
      <w:rPr>
        <w:rFonts w:ascii="Trebuchet MS" w:hAnsi="Trebuchet MS" w:cs="Trebuchet MS"/>
        <w:b/>
        <w:bCs/>
        <w:smallCaps/>
        <w:color w:val="009999"/>
        <w:spacing w:val="20"/>
        <w:sz w:val="36"/>
        <w:szCs w:val="36"/>
      </w:rPr>
    </w:pPr>
  </w:p>
  <w:p w14:paraId="29D8015E" w14:textId="016FB587" w:rsidR="00171256" w:rsidRPr="00130C4A" w:rsidRDefault="00171256" w:rsidP="00130C4A">
    <w:pPr>
      <w:autoSpaceDE w:val="0"/>
      <w:autoSpaceDN w:val="0"/>
      <w:adjustRightInd w:val="0"/>
      <w:spacing w:line="280" w:lineRule="atLeast"/>
      <w:jc w:val="center"/>
      <w:rPr>
        <w:rFonts w:ascii="Trebuchet MS" w:hAnsi="Trebuchet MS" w:cs="Trebuchet MS"/>
        <w:b/>
        <w:bCs/>
        <w:smallCaps/>
        <w:color w:val="009999"/>
        <w:spacing w:val="20"/>
        <w:sz w:val="36"/>
        <w:szCs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2A7B0" w14:textId="245E5B4C" w:rsidR="006C4118" w:rsidRDefault="006C4118" w:rsidP="006C4118">
    <w:pPr>
      <w:pStyle w:val="Header"/>
      <w:tabs>
        <w:tab w:val="clear" w:pos="4680"/>
        <w:tab w:val="clear" w:pos="9360"/>
        <w:tab w:val="left" w:pos="1580"/>
      </w:tabs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52E13FC9" wp14:editId="2658DF4F">
          <wp:simplePos x="0" y="0"/>
          <wp:positionH relativeFrom="margin">
            <wp:posOffset>0</wp:posOffset>
          </wp:positionH>
          <wp:positionV relativeFrom="margin">
            <wp:posOffset>-97155</wp:posOffset>
          </wp:positionV>
          <wp:extent cx="2486025" cy="514350"/>
          <wp:effectExtent l="0" t="0" r="0" b="0"/>
          <wp:wrapSquare wrapText="bothSides"/>
          <wp:docPr id="806015766" name="Picture 806015766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514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75EEF"/>
    <w:multiLevelType w:val="hybridMultilevel"/>
    <w:tmpl w:val="86CA5A80"/>
    <w:lvl w:ilvl="0" w:tplc="12A49F1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A07CA"/>
    <w:multiLevelType w:val="hybridMultilevel"/>
    <w:tmpl w:val="03427614"/>
    <w:lvl w:ilvl="0" w:tplc="D5B4D4B6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rebuchet M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0B7FB9"/>
    <w:multiLevelType w:val="hybridMultilevel"/>
    <w:tmpl w:val="8E167E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00F30"/>
    <w:multiLevelType w:val="hybridMultilevel"/>
    <w:tmpl w:val="EA0082A2"/>
    <w:lvl w:ilvl="0" w:tplc="0C3A676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E2D3A"/>
    <w:multiLevelType w:val="hybridMultilevel"/>
    <w:tmpl w:val="51209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29346">
    <w:abstractNumId w:val="4"/>
  </w:num>
  <w:num w:numId="2" w16cid:durableId="1832746514">
    <w:abstractNumId w:val="2"/>
  </w:num>
  <w:num w:numId="3" w16cid:durableId="964772023">
    <w:abstractNumId w:val="3"/>
  </w:num>
  <w:num w:numId="4" w16cid:durableId="267735773">
    <w:abstractNumId w:val="0"/>
  </w:num>
  <w:num w:numId="5" w16cid:durableId="1579556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D1"/>
    <w:rsid w:val="000023A8"/>
    <w:rsid w:val="00017E91"/>
    <w:rsid w:val="00061CEB"/>
    <w:rsid w:val="000915A6"/>
    <w:rsid w:val="00095ACD"/>
    <w:rsid w:val="000B16D4"/>
    <w:rsid w:val="000C0784"/>
    <w:rsid w:val="000D3079"/>
    <w:rsid w:val="000F7437"/>
    <w:rsid w:val="00101ABF"/>
    <w:rsid w:val="00107902"/>
    <w:rsid w:val="00111A6D"/>
    <w:rsid w:val="00171256"/>
    <w:rsid w:val="001869B1"/>
    <w:rsid w:val="001A7AFD"/>
    <w:rsid w:val="002133B9"/>
    <w:rsid w:val="00223538"/>
    <w:rsid w:val="002238D8"/>
    <w:rsid w:val="00232EDA"/>
    <w:rsid w:val="002435F4"/>
    <w:rsid w:val="0025291F"/>
    <w:rsid w:val="002A31BD"/>
    <w:rsid w:val="002B0F16"/>
    <w:rsid w:val="002C728E"/>
    <w:rsid w:val="002E2587"/>
    <w:rsid w:val="00341878"/>
    <w:rsid w:val="0034559D"/>
    <w:rsid w:val="00350794"/>
    <w:rsid w:val="0035543C"/>
    <w:rsid w:val="00355992"/>
    <w:rsid w:val="0037058D"/>
    <w:rsid w:val="00384CF2"/>
    <w:rsid w:val="003D5486"/>
    <w:rsid w:val="003D703E"/>
    <w:rsid w:val="0042449B"/>
    <w:rsid w:val="00430DE1"/>
    <w:rsid w:val="0045012D"/>
    <w:rsid w:val="004C77D1"/>
    <w:rsid w:val="005058D7"/>
    <w:rsid w:val="00525F90"/>
    <w:rsid w:val="00536378"/>
    <w:rsid w:val="00562D08"/>
    <w:rsid w:val="00582EDD"/>
    <w:rsid w:val="005F3CE8"/>
    <w:rsid w:val="006B272D"/>
    <w:rsid w:val="006C4118"/>
    <w:rsid w:val="006D1449"/>
    <w:rsid w:val="006D17D1"/>
    <w:rsid w:val="006F000F"/>
    <w:rsid w:val="00722C2F"/>
    <w:rsid w:val="00737EB0"/>
    <w:rsid w:val="00780DDB"/>
    <w:rsid w:val="007C2814"/>
    <w:rsid w:val="007E7CF1"/>
    <w:rsid w:val="00816C2D"/>
    <w:rsid w:val="00835D37"/>
    <w:rsid w:val="00854429"/>
    <w:rsid w:val="008560A1"/>
    <w:rsid w:val="00861EEE"/>
    <w:rsid w:val="00862719"/>
    <w:rsid w:val="008821DB"/>
    <w:rsid w:val="008915BB"/>
    <w:rsid w:val="008C2012"/>
    <w:rsid w:val="00902BA4"/>
    <w:rsid w:val="0092288C"/>
    <w:rsid w:val="00953DA5"/>
    <w:rsid w:val="009F486C"/>
    <w:rsid w:val="00A02853"/>
    <w:rsid w:val="00A13C94"/>
    <w:rsid w:val="00A22A96"/>
    <w:rsid w:val="00A3040B"/>
    <w:rsid w:val="00A36C7B"/>
    <w:rsid w:val="00AD0BC8"/>
    <w:rsid w:val="00AD60DA"/>
    <w:rsid w:val="00AF1CD9"/>
    <w:rsid w:val="00AF2E77"/>
    <w:rsid w:val="00B03B4A"/>
    <w:rsid w:val="00B6080C"/>
    <w:rsid w:val="00B77F7D"/>
    <w:rsid w:val="00B87FDF"/>
    <w:rsid w:val="00C17475"/>
    <w:rsid w:val="00C80C80"/>
    <w:rsid w:val="00D66FA9"/>
    <w:rsid w:val="00D82EF1"/>
    <w:rsid w:val="00D872D1"/>
    <w:rsid w:val="00DA0A75"/>
    <w:rsid w:val="00DA1999"/>
    <w:rsid w:val="00DC42BE"/>
    <w:rsid w:val="00DD18D4"/>
    <w:rsid w:val="00E235FD"/>
    <w:rsid w:val="00E705A1"/>
    <w:rsid w:val="00E76C8B"/>
    <w:rsid w:val="00E82759"/>
    <w:rsid w:val="00E85A28"/>
    <w:rsid w:val="00E92FEF"/>
    <w:rsid w:val="00EB1136"/>
    <w:rsid w:val="00EC1453"/>
    <w:rsid w:val="00EE0A36"/>
    <w:rsid w:val="00EF2524"/>
    <w:rsid w:val="00F21606"/>
    <w:rsid w:val="00F67C86"/>
    <w:rsid w:val="00FF5DD3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4AB2BD"/>
  <w15:chartTrackingRefBased/>
  <w15:docId w15:val="{7FD74291-9FB9-4AE3-895F-F49D40D7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D17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17D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6D17D1"/>
    <w:rPr>
      <w:color w:val="0000FF"/>
      <w:u w:val="single"/>
    </w:rPr>
  </w:style>
  <w:style w:type="character" w:styleId="CommentReference">
    <w:name w:val="annotation reference"/>
    <w:rsid w:val="006D17D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D17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D17D1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D17D1"/>
    <w:pPr>
      <w:ind w:left="720"/>
      <w:contextualSpacing/>
    </w:pPr>
    <w:rPr>
      <w:lang w:val="en-CA"/>
    </w:rPr>
  </w:style>
  <w:style w:type="character" w:styleId="PageNumber">
    <w:name w:val="page number"/>
    <w:basedOn w:val="DefaultParagraphFont"/>
    <w:rsid w:val="006D17D1"/>
  </w:style>
  <w:style w:type="character" w:styleId="FollowedHyperlink">
    <w:name w:val="FollowedHyperlink"/>
    <w:basedOn w:val="DefaultParagraphFont"/>
    <w:uiPriority w:val="99"/>
    <w:semiHidden/>
    <w:unhideWhenUsed/>
    <w:rsid w:val="006D17D1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A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A0A75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430DE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C1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145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E7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D1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hrh.c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rh.ca/research-ethics-board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hrh.ca/who-we-are/research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hrh.ca/research-ethics-boar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rh.ca/research-ethics-board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9E1154A-46F4-0C4A-8DDA-ABAF2F21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Shafei, Oswa</dc:creator>
  <cp:keywords/>
  <dc:description/>
  <cp:lastModifiedBy>Gunapalasundaram, Roshan</cp:lastModifiedBy>
  <cp:revision>3</cp:revision>
  <cp:lastPrinted>2024-11-01T15:33:00Z</cp:lastPrinted>
  <dcterms:created xsi:type="dcterms:W3CDTF">2024-11-08T21:31:00Z</dcterms:created>
  <dcterms:modified xsi:type="dcterms:W3CDTF">2024-11-08T21:31:00Z</dcterms:modified>
</cp:coreProperties>
</file>